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427B9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427B9" w:rsidRDefault="004427B9" w:rsidP="005965B2">
            <w:pPr>
              <w:rPr>
                <w:sz w:val="16"/>
                <w:szCs w:val="16"/>
                <w:lang w:val="sr-Cyrl-CS"/>
              </w:rPr>
            </w:pPr>
          </w:p>
          <w:p w:rsidR="004427B9" w:rsidRPr="006953D8" w:rsidRDefault="004427B9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427B9" w:rsidRPr="004D5594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427B9" w:rsidRPr="00C554A6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427B9" w:rsidRPr="00677DE0" w:rsidTr="005965B2">
        <w:tc>
          <w:tcPr>
            <w:tcW w:w="1437" w:type="dxa"/>
          </w:tcPr>
          <w:p w:rsidR="004427B9" w:rsidRPr="00C554A6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427B9" w:rsidRPr="00D3340F" w:rsidRDefault="00842E6F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63</w:t>
            </w:r>
            <w:r w:rsidR="004427B9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427B9" w:rsidRPr="008A7C2B" w:rsidRDefault="004427B9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4D6CAC">
              <w:rPr>
                <w:b/>
                <w:sz w:val="28"/>
                <w:szCs w:val="28"/>
                <w:lang w:val="sr-Cyrl-CS"/>
              </w:rPr>
              <w:t>Презент</w:t>
            </w:r>
          </w:p>
          <w:p w:rsidR="004427B9" w:rsidRPr="00817475" w:rsidRDefault="004427B9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427B9" w:rsidRPr="00677DE0" w:rsidTr="005965B2">
        <w:trPr>
          <w:trHeight w:val="228"/>
        </w:trPr>
        <w:tc>
          <w:tcPr>
            <w:tcW w:w="8856" w:type="dxa"/>
            <w:gridSpan w:val="4"/>
          </w:tcPr>
          <w:p w:rsidR="004427B9" w:rsidRPr="00863F97" w:rsidRDefault="004427B9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4D6CAC">
              <w:rPr>
                <w:sz w:val="28"/>
                <w:szCs w:val="28"/>
                <w:lang w:val="sr-Cyrl-CS"/>
              </w:rPr>
              <w:t>Обрада новог глаголског облика, назив, значење и функција, појам помоћних глагола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4D6CAC">
              <w:rPr>
                <w:sz w:val="28"/>
                <w:szCs w:val="28"/>
                <w:lang w:val="sr-Cyrl-CS"/>
              </w:rPr>
              <w:t xml:space="preserve">  ра</w:t>
            </w:r>
            <w:bookmarkStart w:id="0" w:name="_GoBack"/>
            <w:bookmarkEnd w:id="0"/>
            <w:r w:rsidRPr="004D6CAC">
              <w:rPr>
                <w:sz w:val="28"/>
                <w:szCs w:val="28"/>
                <w:lang w:val="sr-Cyrl-CS"/>
              </w:rPr>
              <w:t>звијање језичког изражавања.</w:t>
            </w:r>
          </w:p>
        </w:tc>
      </w:tr>
      <w:tr w:rsidR="004427B9" w:rsidRPr="00677DE0" w:rsidTr="005965B2">
        <w:trPr>
          <w:trHeight w:val="227"/>
        </w:trPr>
        <w:tc>
          <w:tcPr>
            <w:tcW w:w="8856" w:type="dxa"/>
            <w:gridSpan w:val="4"/>
          </w:tcPr>
          <w:p w:rsidR="004427B9" w:rsidRPr="00B13A55" w:rsidRDefault="004427B9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427B9" w:rsidRPr="00677DE0" w:rsidTr="005965B2">
        <w:trPr>
          <w:trHeight w:val="227"/>
        </w:trPr>
        <w:tc>
          <w:tcPr>
            <w:tcW w:w="8856" w:type="dxa"/>
            <w:gridSpan w:val="4"/>
          </w:tcPr>
          <w:p w:rsidR="004427B9" w:rsidRPr="009747B1" w:rsidRDefault="004427B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4427B9" w:rsidRPr="00677DE0" w:rsidTr="005965B2">
        <w:trPr>
          <w:trHeight w:val="227"/>
        </w:trPr>
        <w:tc>
          <w:tcPr>
            <w:tcW w:w="8856" w:type="dxa"/>
            <w:gridSpan w:val="4"/>
          </w:tcPr>
          <w:p w:rsidR="004427B9" w:rsidRPr="00626D92" w:rsidRDefault="004427B9" w:rsidP="005965B2">
            <w:pPr>
              <w:rPr>
                <w:sz w:val="18"/>
                <w:szCs w:val="18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626D92">
              <w:rPr>
                <w:sz w:val="28"/>
                <w:szCs w:val="28"/>
              </w:rPr>
              <w:t>, индуктивно - дедуктивна</w:t>
            </w:r>
          </w:p>
        </w:tc>
      </w:tr>
      <w:tr w:rsidR="004427B9" w:rsidRPr="009E06EE" w:rsidTr="005965B2">
        <w:trPr>
          <w:trHeight w:val="227"/>
        </w:trPr>
        <w:tc>
          <w:tcPr>
            <w:tcW w:w="8856" w:type="dxa"/>
            <w:gridSpan w:val="4"/>
          </w:tcPr>
          <w:p w:rsidR="004427B9" w:rsidRPr="00052DD3" w:rsidRDefault="004427B9" w:rsidP="00842E6F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842E6F">
              <w:rPr>
                <w:sz w:val="28"/>
                <w:szCs w:val="28"/>
                <w:lang w:val="sr-Cyrl-CS"/>
              </w:rPr>
              <w:t xml:space="preserve">Српски језик, стр. 45 </w:t>
            </w:r>
            <w:r w:rsidR="00937DB2">
              <w:rPr>
                <w:sz w:val="28"/>
                <w:szCs w:val="28"/>
                <w:lang w:val="sr-Cyrl-CS"/>
              </w:rPr>
              <w:t>–</w:t>
            </w:r>
            <w:r w:rsidR="00842E6F">
              <w:rPr>
                <w:sz w:val="28"/>
                <w:szCs w:val="28"/>
                <w:lang w:val="sr-Cyrl-CS"/>
              </w:rPr>
              <w:t xml:space="preserve"> 47</w:t>
            </w:r>
            <w:r w:rsidR="00937DB2">
              <w:rPr>
                <w:sz w:val="28"/>
                <w:szCs w:val="28"/>
                <w:lang w:val="sr-Cyrl-CS"/>
              </w:rPr>
              <w:t xml:space="preserve">, Радна свеска, стр. 37 </w:t>
            </w:r>
            <w:r w:rsidR="00125C3F">
              <w:rPr>
                <w:sz w:val="28"/>
                <w:szCs w:val="28"/>
                <w:lang w:val="sr-Cyrl-CS"/>
              </w:rPr>
              <w:t>–</w:t>
            </w:r>
            <w:r w:rsidR="00937DB2">
              <w:rPr>
                <w:sz w:val="28"/>
                <w:szCs w:val="28"/>
                <w:lang w:val="sr-Cyrl-CS"/>
              </w:rPr>
              <w:t xml:space="preserve"> 38</w:t>
            </w:r>
            <w:r w:rsidR="00125C3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4B09F6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B09F6" w:rsidRDefault="004B09F6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презент, препознају га у реченици, знају како се гради, умеју да одреде презентску основу. СЈ.1.3.10. СЈ.2.3.8.</w:t>
            </w:r>
          </w:p>
        </w:tc>
      </w:tr>
    </w:tbl>
    <w:p w:rsidR="004427B9" w:rsidRPr="009E06EE" w:rsidRDefault="004427B9" w:rsidP="004427B9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427B9" w:rsidRPr="009E06EE" w:rsidTr="005965B2">
        <w:trPr>
          <w:trHeight w:hRule="exact" w:val="284"/>
        </w:trPr>
        <w:tc>
          <w:tcPr>
            <w:tcW w:w="8856" w:type="dxa"/>
          </w:tcPr>
          <w:p w:rsidR="004427B9" w:rsidRPr="00C554A6" w:rsidRDefault="004427B9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427B9" w:rsidRPr="00677DE0" w:rsidTr="005965B2">
        <w:tc>
          <w:tcPr>
            <w:tcW w:w="8856" w:type="dxa"/>
          </w:tcPr>
          <w:p w:rsidR="004427B9" w:rsidRPr="00C554A6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42E6F" w:rsidRDefault="004427B9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 w:rsidRPr="002D362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   </w:t>
            </w:r>
          </w:p>
          <w:p w:rsidR="004427B9" w:rsidRPr="00CB7FAB" w:rsidRDefault="00842E6F" w:rsidP="00842E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4427B9" w:rsidRPr="004D6CAC">
              <w:rPr>
                <w:sz w:val="28"/>
                <w:szCs w:val="28"/>
                <w:lang w:val="sr-Cyrl-CS"/>
              </w:rPr>
              <w:t>У уводном делу часа обнављају се знања ученика о презенту из претходних разреда</w:t>
            </w:r>
            <w:r w:rsidR="004427B9">
              <w:rPr>
                <w:sz w:val="28"/>
                <w:szCs w:val="28"/>
                <w:lang w:val="sr-Cyrl-CS"/>
              </w:rPr>
              <w:t>.</w:t>
            </w:r>
          </w:p>
          <w:p w:rsidR="004427B9" w:rsidRPr="00066E83" w:rsidRDefault="004427B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427B9" w:rsidRPr="00677DE0" w:rsidTr="005965B2">
        <w:tc>
          <w:tcPr>
            <w:tcW w:w="8856" w:type="dxa"/>
          </w:tcPr>
          <w:p w:rsidR="004427B9" w:rsidRPr="00C554A6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42E6F" w:rsidRDefault="004427B9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>
              <w:rPr>
                <w:lang w:val="sr-Cyrl-CS"/>
              </w:rPr>
              <w:t xml:space="preserve">    </w:t>
            </w:r>
          </w:p>
          <w:p w:rsidR="004427B9" w:rsidRDefault="00842E6F" w:rsidP="00842E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</w:p>
          <w:p w:rsidR="004427B9" w:rsidRDefault="004427B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примеру текста у </w:t>
            </w:r>
            <w:r w:rsidR="00842E6F">
              <w:rPr>
                <w:b/>
                <w:i/>
                <w:sz w:val="28"/>
                <w:szCs w:val="28"/>
                <w:lang w:val="sr-Cyrl-CS"/>
              </w:rPr>
              <w:t xml:space="preserve">Српском језику </w:t>
            </w:r>
            <w:r w:rsidR="00842E6F">
              <w:rPr>
                <w:sz w:val="28"/>
                <w:szCs w:val="28"/>
                <w:lang w:val="sr-Cyrl-CS"/>
              </w:rPr>
              <w:t>на стр. 45</w:t>
            </w:r>
            <w:r>
              <w:rPr>
                <w:sz w:val="28"/>
                <w:szCs w:val="28"/>
                <w:lang w:val="sr-Cyrl-CS"/>
              </w:rPr>
              <w:t xml:space="preserve"> уочавамо нови глаголски облик, презент или садашње време ( </w:t>
            </w:r>
            <w:r w:rsidRPr="005F70D7">
              <w:rPr>
                <w:b/>
                <w:i/>
                <w:sz w:val="28"/>
                <w:szCs w:val="28"/>
                <w:lang w:val="sr-Cyrl-CS"/>
              </w:rPr>
              <w:t>радиш, размишљам, радим</w:t>
            </w:r>
            <w:r>
              <w:rPr>
                <w:sz w:val="28"/>
                <w:szCs w:val="28"/>
                <w:lang w:val="sr-Cyrl-CS"/>
              </w:rPr>
              <w:t>...).</w:t>
            </w:r>
          </w:p>
          <w:p w:rsidR="00842E6F" w:rsidRDefault="00842E6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Презент (садашње време) је лични глаголски облик који означава радњу која се дешава у времену говорења.</w:t>
            </w:r>
          </w:p>
          <w:p w:rsidR="004427B9" w:rsidRDefault="004427B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Грађење: од презентске основе (добија се када се од првог лица множине презента</w:t>
            </w:r>
            <w:r w:rsidR="00842E6F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одбије наставак –</w:t>
            </w:r>
            <w:r w:rsidRPr="005F70D7">
              <w:rPr>
                <w:b/>
                <w:i/>
                <w:sz w:val="28"/>
                <w:szCs w:val="28"/>
                <w:lang w:val="sr-Cyrl-CS"/>
              </w:rPr>
              <w:t>мо</w:t>
            </w:r>
            <w:r>
              <w:rPr>
                <w:sz w:val="28"/>
                <w:szCs w:val="28"/>
                <w:lang w:val="sr-Cyrl-CS"/>
              </w:rPr>
              <w:t xml:space="preserve">) и одговарајућих наставака ( </w:t>
            </w:r>
            <w:r w:rsidRPr="005F70D7">
              <w:rPr>
                <w:b/>
                <w:i/>
                <w:sz w:val="28"/>
                <w:szCs w:val="28"/>
                <w:lang w:val="sr-Cyrl-CS"/>
              </w:rPr>
              <w:t>- м, - ш, - 0, - мо, -те, - е, у,</w:t>
            </w:r>
            <w:r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 w:rsidRPr="005F70D7">
              <w:rPr>
                <w:b/>
                <w:i/>
                <w:sz w:val="28"/>
                <w:szCs w:val="28"/>
                <w:lang w:val="sr-Cyrl-CS"/>
              </w:rPr>
              <w:t xml:space="preserve"> ју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4427B9" w:rsidRDefault="004427B9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5F70D7">
              <w:rPr>
                <w:b/>
                <w:i/>
                <w:sz w:val="28"/>
                <w:szCs w:val="28"/>
                <w:lang w:val="sr-Cyrl-CS"/>
              </w:rPr>
              <w:t>мислим, мислиш, мисли, мислимо, мислите, мисле</w:t>
            </w:r>
          </w:p>
          <w:p w:rsidR="004427B9" w:rsidRDefault="004427B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 Ученици мењају глагол </w:t>
            </w:r>
            <w:r w:rsidRPr="006C6A57">
              <w:rPr>
                <w:b/>
                <w:i/>
                <w:sz w:val="28"/>
                <w:szCs w:val="28"/>
                <w:lang w:val="sr-Cyrl-CS"/>
              </w:rPr>
              <w:t>писати</w:t>
            </w:r>
            <w:r>
              <w:rPr>
                <w:sz w:val="28"/>
                <w:szCs w:val="28"/>
                <w:lang w:val="sr-Cyrl-CS"/>
              </w:rPr>
              <w:t xml:space="preserve"> у презенту.</w:t>
            </w:r>
          </w:p>
          <w:p w:rsidR="00842E6F" w:rsidRPr="006C6A57" w:rsidRDefault="00842E6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српском језику постоје три помоћна глагола (</w:t>
            </w:r>
            <w:r w:rsidRPr="00842E6F">
              <w:rPr>
                <w:b/>
                <w:i/>
                <w:sz w:val="28"/>
                <w:szCs w:val="28"/>
                <w:lang w:val="sr-Cyrl-CS"/>
              </w:rPr>
              <w:t>јесам, хтети и бити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4427B9" w:rsidRDefault="004427B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презент помоћних глагола (</w:t>
            </w:r>
            <w:r w:rsidRPr="005F70D7">
              <w:rPr>
                <w:b/>
                <w:i/>
                <w:sz w:val="28"/>
                <w:szCs w:val="28"/>
                <w:lang w:val="sr-Cyrl-CS"/>
              </w:rPr>
              <w:t>јесам – сам, јеси – си, јесте – је, јесмо – смо, јесте – сте, јесу – су; хоћу – ћу, хоћеш – ћеш, хоће – ће, хоћемо – ћемо, хоћете – ћете, хоће – ће; будем, будеш, буде, будемо, будете, буду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4427B9" w:rsidRDefault="004427B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Наставник и ученици вежбају нови глаголски облик на примерима које сами смишљају. Утврђујемо значење, грађење и употребу садашњег времена.</w:t>
            </w:r>
          </w:p>
          <w:p w:rsidR="00842E6F" w:rsidRPr="005F70D7" w:rsidRDefault="00842E6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Радимо вежбе на стр. 47</w:t>
            </w:r>
            <w:r w:rsidR="00300433">
              <w:rPr>
                <w:sz w:val="28"/>
                <w:szCs w:val="28"/>
                <w:lang w:val="sr-Cyrl-CS"/>
              </w:rPr>
              <w:t xml:space="preserve"> </w:t>
            </w:r>
            <w:r w:rsidR="00300433" w:rsidRPr="00300433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</w:p>
          <w:p w:rsidR="004427B9" w:rsidRDefault="004427B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42E6F" w:rsidRDefault="00842E6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42E6F" w:rsidRPr="003868E9" w:rsidRDefault="00842E6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427B9" w:rsidRPr="00677DE0" w:rsidTr="005965B2">
        <w:tc>
          <w:tcPr>
            <w:tcW w:w="8856" w:type="dxa"/>
          </w:tcPr>
          <w:p w:rsidR="004427B9" w:rsidRPr="00C554A6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4B09F6" w:rsidRDefault="004427B9" w:rsidP="004B09F6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842E6F" w:rsidRDefault="00842E6F" w:rsidP="00842E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Проверавамо решења и утврђујемо градиво о презенту.</w:t>
            </w:r>
          </w:p>
          <w:p w:rsidR="00842E6F" w:rsidRPr="004D6CAC" w:rsidRDefault="00842E6F" w:rsidP="00842E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842E6F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>
              <w:rPr>
                <w:sz w:val="28"/>
                <w:szCs w:val="28"/>
                <w:lang w:val="sr-Cyrl-CS"/>
              </w:rPr>
              <w:t xml:space="preserve">: Урадити вежбе у </w:t>
            </w:r>
            <w:r w:rsidRPr="00842E6F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</w:t>
            </w:r>
            <w:r w:rsidR="00626D92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37 – 38.</w:t>
            </w:r>
          </w:p>
          <w:p w:rsidR="004427B9" w:rsidRPr="009C2045" w:rsidRDefault="004427B9" w:rsidP="005965B2">
            <w:pPr>
              <w:ind w:firstLine="720"/>
              <w:jc w:val="both"/>
              <w:rPr>
                <w:b/>
                <w:i/>
                <w:lang w:val="sr-Cyrl-CS"/>
              </w:rPr>
            </w:pPr>
          </w:p>
          <w:p w:rsidR="004427B9" w:rsidRPr="00EE7AB1" w:rsidRDefault="004427B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427B9" w:rsidRPr="00677DE0" w:rsidTr="005965B2">
        <w:tc>
          <w:tcPr>
            <w:tcW w:w="8856" w:type="dxa"/>
          </w:tcPr>
          <w:p w:rsidR="004427B9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427B9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427B9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427B9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427B9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9F6" w:rsidRDefault="004B09F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427B9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2E6F" w:rsidRDefault="00842E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427B9" w:rsidRPr="00C554A6" w:rsidRDefault="004427B9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4B09F6">
      <w:pgSz w:w="11906" w:h="16838"/>
      <w:pgMar w:top="1417" w:right="113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27B9"/>
    <w:rsid w:val="000F4172"/>
    <w:rsid w:val="00125C3F"/>
    <w:rsid w:val="0025080A"/>
    <w:rsid w:val="00257861"/>
    <w:rsid w:val="00300433"/>
    <w:rsid w:val="004427B9"/>
    <w:rsid w:val="00456739"/>
    <w:rsid w:val="004B09F6"/>
    <w:rsid w:val="005B2E30"/>
    <w:rsid w:val="00626D92"/>
    <w:rsid w:val="00842E6F"/>
    <w:rsid w:val="008A0971"/>
    <w:rsid w:val="00937DB2"/>
    <w:rsid w:val="00A3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4BEF6B-C6FD-4D00-A4D0-AF23EE46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7B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427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2E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2013-08-25T09:40:00Z</dcterms:created>
  <dcterms:modified xsi:type="dcterms:W3CDTF">2015-02-03T10:39:00Z</dcterms:modified>
</cp:coreProperties>
</file>